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8EA" w:rsidRDefault="00B468EA">
      <w:pPr>
        <w:kinsoku w:val="0"/>
        <w:wordWrap/>
        <w:jc w:val="left"/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様式第</w:t>
      </w:r>
      <w:r>
        <w:rPr>
          <w:lang w:eastAsia="zh-CN"/>
        </w:rPr>
        <w:t>3</w:t>
      </w:r>
      <w:r>
        <w:rPr>
          <w:rFonts w:hint="eastAsia"/>
          <w:lang w:eastAsia="zh-CN"/>
        </w:rPr>
        <w:t>号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>
        <w:rPr>
          <w:lang w:eastAsia="zh-CN"/>
        </w:rPr>
        <w:t>5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p w:rsidR="00B468EA" w:rsidRDefault="00B468EA">
      <w:pPr>
        <w:kinsoku w:val="0"/>
        <w:wordWrap/>
        <w:jc w:val="center"/>
      </w:pPr>
      <w:r>
        <w:rPr>
          <w:rFonts w:hint="eastAsia"/>
          <w:spacing w:val="105"/>
        </w:rPr>
        <w:t>収支予算</w:t>
      </w:r>
      <w:r>
        <w:t>(</w:t>
      </w:r>
      <w:r>
        <w:rPr>
          <w:rFonts w:hint="eastAsia"/>
          <w:spacing w:val="105"/>
        </w:rPr>
        <w:t>精</w:t>
      </w:r>
      <w:r>
        <w:rPr>
          <w:rFonts w:hint="eastAsia"/>
        </w:rPr>
        <w:t>算</w:t>
      </w:r>
      <w:r>
        <w:rPr>
          <w:spacing w:val="210"/>
        </w:rPr>
        <w:t>)</w:t>
      </w:r>
      <w:r>
        <w:rPr>
          <w:rFonts w:hint="eastAsia"/>
        </w:rPr>
        <w:t>書</w:t>
      </w:r>
    </w:p>
    <w:p w:rsidR="00B468EA" w:rsidRDefault="00B468EA">
      <w:pPr>
        <w:kinsoku w:val="0"/>
        <w:wordWrap/>
        <w:jc w:val="left"/>
      </w:pPr>
    </w:p>
    <w:p w:rsidR="00B468EA" w:rsidRDefault="00B468EA">
      <w:pPr>
        <w:kinsoku w:val="0"/>
        <w:wordWrap/>
        <w:spacing w:after="120"/>
        <w:jc w:val="left"/>
      </w:pPr>
      <w:r>
        <w:t>1</w:t>
      </w:r>
      <w:r>
        <w:rPr>
          <w:rFonts w:hint="eastAsia"/>
        </w:rPr>
        <w:t xml:space="preserve">　収入の部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4"/>
        <w:gridCol w:w="1749"/>
        <w:gridCol w:w="1750"/>
        <w:gridCol w:w="875"/>
        <w:gridCol w:w="875"/>
        <w:gridCol w:w="1292"/>
      </w:tblGrid>
      <w:tr w:rsidR="00B468E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544" w:type="dxa"/>
            <w:vMerge w:val="restart"/>
            <w:vAlign w:val="center"/>
          </w:tcPr>
          <w:p w:rsidR="00B468EA" w:rsidRDefault="00B468EA">
            <w:pPr>
              <w:kinsoku w:val="0"/>
              <w:wordWrap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1749" w:type="dxa"/>
            <w:vMerge w:val="restart"/>
            <w:vAlign w:val="center"/>
          </w:tcPr>
          <w:p w:rsidR="00B468EA" w:rsidRDefault="00B468EA">
            <w:pPr>
              <w:kinsoku w:val="0"/>
              <w:wordWrap/>
              <w:jc w:val="left"/>
            </w:pPr>
            <w:r>
              <w:rPr>
                <w:rFonts w:hint="eastAsia"/>
                <w:spacing w:val="60"/>
              </w:rPr>
              <w:t>本年度予</w:t>
            </w:r>
            <w:r>
              <w:rPr>
                <w:rFonts w:hint="eastAsia"/>
              </w:rPr>
              <w:t>算</w:t>
            </w:r>
            <w:r>
              <w:t>(</w:t>
            </w:r>
            <w:r>
              <w:rPr>
                <w:rFonts w:hint="eastAsia"/>
                <w:spacing w:val="210"/>
              </w:rPr>
              <w:t>精</w:t>
            </w:r>
            <w:r>
              <w:rPr>
                <w:rFonts w:hint="eastAsia"/>
              </w:rPr>
              <w:t>算</w:t>
            </w:r>
            <w:r>
              <w:rPr>
                <w:spacing w:val="210"/>
              </w:rPr>
              <w:t>)</w:t>
            </w:r>
            <w:r>
              <w:rPr>
                <w:rFonts w:hint="eastAsia"/>
              </w:rPr>
              <w:t>額</w:t>
            </w:r>
          </w:p>
        </w:tc>
        <w:tc>
          <w:tcPr>
            <w:tcW w:w="1750" w:type="dxa"/>
            <w:vMerge w:val="restart"/>
            <w:vAlign w:val="center"/>
          </w:tcPr>
          <w:p w:rsidR="00B468EA" w:rsidRDefault="00B468EA">
            <w:pPr>
              <w:kinsoku w:val="0"/>
              <w:wordWrap/>
              <w:jc w:val="left"/>
            </w:pPr>
            <w:r>
              <w:rPr>
                <w:rFonts w:hint="eastAsia"/>
                <w:spacing w:val="60"/>
              </w:rPr>
              <w:t>前年度予</w:t>
            </w:r>
            <w:r>
              <w:rPr>
                <w:rFonts w:hint="eastAsia"/>
              </w:rPr>
              <w:t>算</w:t>
            </w:r>
            <w:r>
              <w:t>(</w:t>
            </w:r>
            <w:r>
              <w:rPr>
                <w:rFonts w:hint="eastAsia"/>
                <w:spacing w:val="210"/>
              </w:rPr>
              <w:t>精</w:t>
            </w:r>
            <w:r>
              <w:rPr>
                <w:rFonts w:hint="eastAsia"/>
              </w:rPr>
              <w:t>算</w:t>
            </w:r>
            <w:r>
              <w:rPr>
                <w:spacing w:val="210"/>
              </w:rPr>
              <w:t>)</w:t>
            </w:r>
            <w:r>
              <w:rPr>
                <w:rFonts w:hint="eastAsia"/>
              </w:rPr>
              <w:t>額</w:t>
            </w:r>
          </w:p>
        </w:tc>
        <w:tc>
          <w:tcPr>
            <w:tcW w:w="1750" w:type="dxa"/>
            <w:gridSpan w:val="2"/>
            <w:vAlign w:val="center"/>
          </w:tcPr>
          <w:p w:rsidR="00B468EA" w:rsidRDefault="00B468EA">
            <w:pPr>
              <w:kinsoku w:val="0"/>
              <w:wordWrap/>
              <w:jc w:val="center"/>
            </w:pPr>
            <w:r>
              <w:rPr>
                <w:rFonts w:hint="eastAsia"/>
                <w:spacing w:val="313"/>
              </w:rPr>
              <w:t>比</w:t>
            </w:r>
            <w:r>
              <w:rPr>
                <w:rFonts w:hint="eastAsia"/>
              </w:rPr>
              <w:t>較</w:t>
            </w:r>
          </w:p>
        </w:tc>
        <w:tc>
          <w:tcPr>
            <w:tcW w:w="1292" w:type="dxa"/>
            <w:vMerge w:val="restart"/>
            <w:vAlign w:val="center"/>
          </w:tcPr>
          <w:p w:rsidR="00B468EA" w:rsidRDefault="00B468EA">
            <w:pPr>
              <w:kinsoku w:val="0"/>
              <w:wordWrap/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B468E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544" w:type="dxa"/>
            <w:vMerge/>
          </w:tcPr>
          <w:p w:rsidR="00B468EA" w:rsidRDefault="00B468EA">
            <w:pPr>
              <w:kinsoku w:val="0"/>
              <w:wordWrap/>
              <w:jc w:val="left"/>
            </w:pPr>
          </w:p>
        </w:tc>
        <w:tc>
          <w:tcPr>
            <w:tcW w:w="1749" w:type="dxa"/>
            <w:vMerge/>
          </w:tcPr>
          <w:p w:rsidR="00B468EA" w:rsidRDefault="00B468EA">
            <w:pPr>
              <w:kinsoku w:val="0"/>
              <w:wordWrap/>
              <w:jc w:val="left"/>
            </w:pPr>
          </w:p>
        </w:tc>
        <w:tc>
          <w:tcPr>
            <w:tcW w:w="1750" w:type="dxa"/>
            <w:vMerge/>
          </w:tcPr>
          <w:p w:rsidR="00B468EA" w:rsidRDefault="00B468EA">
            <w:pPr>
              <w:kinsoku w:val="0"/>
              <w:wordWrap/>
              <w:jc w:val="left"/>
            </w:pPr>
          </w:p>
        </w:tc>
        <w:tc>
          <w:tcPr>
            <w:tcW w:w="875" w:type="dxa"/>
            <w:vAlign w:val="center"/>
          </w:tcPr>
          <w:p w:rsidR="00B468EA" w:rsidRDefault="00B468EA">
            <w:pPr>
              <w:kinsoku w:val="0"/>
              <w:wordWrap/>
              <w:jc w:val="center"/>
            </w:pPr>
            <w:r>
              <w:rPr>
                <w:rFonts w:hint="eastAsia"/>
              </w:rPr>
              <w:t>増</w:t>
            </w:r>
          </w:p>
        </w:tc>
        <w:tc>
          <w:tcPr>
            <w:tcW w:w="875" w:type="dxa"/>
            <w:vAlign w:val="center"/>
          </w:tcPr>
          <w:p w:rsidR="00B468EA" w:rsidRDefault="00B468EA">
            <w:pPr>
              <w:kinsoku w:val="0"/>
              <w:wordWrap/>
              <w:jc w:val="center"/>
            </w:pPr>
            <w:r>
              <w:rPr>
                <w:rFonts w:hint="eastAsia"/>
              </w:rPr>
              <w:t>減</w:t>
            </w:r>
          </w:p>
        </w:tc>
        <w:tc>
          <w:tcPr>
            <w:tcW w:w="1292" w:type="dxa"/>
            <w:vMerge/>
          </w:tcPr>
          <w:p w:rsidR="00B468EA" w:rsidRDefault="00B468EA">
            <w:pPr>
              <w:kinsoku w:val="0"/>
              <w:wordWrap/>
              <w:jc w:val="left"/>
            </w:pPr>
          </w:p>
        </w:tc>
      </w:tr>
      <w:tr w:rsidR="00B468E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544" w:type="dxa"/>
          </w:tcPr>
          <w:p w:rsidR="00B468EA" w:rsidRDefault="00B468EA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9" w:type="dxa"/>
          </w:tcPr>
          <w:p w:rsidR="00B468EA" w:rsidRDefault="00B468EA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50" w:type="dxa"/>
          </w:tcPr>
          <w:p w:rsidR="00B468EA" w:rsidRDefault="00B468EA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5" w:type="dxa"/>
          </w:tcPr>
          <w:p w:rsidR="00B468EA" w:rsidRDefault="00B468EA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5" w:type="dxa"/>
          </w:tcPr>
          <w:p w:rsidR="00B468EA" w:rsidRDefault="00B468EA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92" w:type="dxa"/>
          </w:tcPr>
          <w:p w:rsidR="00B468EA" w:rsidRDefault="00B468EA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B468E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544" w:type="dxa"/>
          </w:tcPr>
          <w:p w:rsidR="00B468EA" w:rsidRDefault="00B468EA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9" w:type="dxa"/>
          </w:tcPr>
          <w:p w:rsidR="00B468EA" w:rsidRDefault="00B468EA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50" w:type="dxa"/>
          </w:tcPr>
          <w:p w:rsidR="00B468EA" w:rsidRDefault="00B468EA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5" w:type="dxa"/>
          </w:tcPr>
          <w:p w:rsidR="00B468EA" w:rsidRDefault="00B468EA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5" w:type="dxa"/>
          </w:tcPr>
          <w:p w:rsidR="00B468EA" w:rsidRDefault="00B468EA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92" w:type="dxa"/>
          </w:tcPr>
          <w:p w:rsidR="00B468EA" w:rsidRDefault="00B468EA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B468E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544" w:type="dxa"/>
          </w:tcPr>
          <w:p w:rsidR="00B468EA" w:rsidRDefault="00B468EA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9" w:type="dxa"/>
          </w:tcPr>
          <w:p w:rsidR="00B468EA" w:rsidRDefault="00B468EA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50" w:type="dxa"/>
          </w:tcPr>
          <w:p w:rsidR="00B468EA" w:rsidRDefault="00B468EA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5" w:type="dxa"/>
          </w:tcPr>
          <w:p w:rsidR="00B468EA" w:rsidRDefault="00B468EA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5" w:type="dxa"/>
          </w:tcPr>
          <w:p w:rsidR="00B468EA" w:rsidRDefault="00B468EA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92" w:type="dxa"/>
          </w:tcPr>
          <w:p w:rsidR="00B468EA" w:rsidRDefault="00B468EA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B468E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544" w:type="dxa"/>
          </w:tcPr>
          <w:p w:rsidR="00B468EA" w:rsidRDefault="00B468EA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9" w:type="dxa"/>
          </w:tcPr>
          <w:p w:rsidR="00B468EA" w:rsidRDefault="00B468EA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50" w:type="dxa"/>
          </w:tcPr>
          <w:p w:rsidR="00B468EA" w:rsidRDefault="00B468EA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5" w:type="dxa"/>
          </w:tcPr>
          <w:p w:rsidR="00B468EA" w:rsidRDefault="00B468EA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5" w:type="dxa"/>
          </w:tcPr>
          <w:p w:rsidR="00B468EA" w:rsidRDefault="00B468EA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92" w:type="dxa"/>
          </w:tcPr>
          <w:p w:rsidR="00B468EA" w:rsidRDefault="00B468EA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B468E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544" w:type="dxa"/>
            <w:vAlign w:val="center"/>
          </w:tcPr>
          <w:p w:rsidR="00B468EA" w:rsidRDefault="00B468EA">
            <w:pPr>
              <w:kinsoku w:val="0"/>
              <w:wordWrap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749" w:type="dxa"/>
          </w:tcPr>
          <w:p w:rsidR="00B468EA" w:rsidRDefault="00B468EA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50" w:type="dxa"/>
          </w:tcPr>
          <w:p w:rsidR="00B468EA" w:rsidRDefault="00B468EA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5" w:type="dxa"/>
          </w:tcPr>
          <w:p w:rsidR="00B468EA" w:rsidRDefault="00B468EA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5" w:type="dxa"/>
          </w:tcPr>
          <w:p w:rsidR="00B468EA" w:rsidRDefault="00B468EA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92" w:type="dxa"/>
          </w:tcPr>
          <w:p w:rsidR="00B468EA" w:rsidRDefault="00B468EA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468EA" w:rsidRDefault="00B468EA">
      <w:pPr>
        <w:kinsoku w:val="0"/>
        <w:wordWrap/>
        <w:spacing w:before="120" w:after="120"/>
        <w:jc w:val="left"/>
      </w:pPr>
      <w:r>
        <w:t>2</w:t>
      </w:r>
      <w:r>
        <w:rPr>
          <w:rFonts w:hint="eastAsia"/>
        </w:rPr>
        <w:t xml:space="preserve">　支出の部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4"/>
        <w:gridCol w:w="1749"/>
        <w:gridCol w:w="1750"/>
        <w:gridCol w:w="875"/>
        <w:gridCol w:w="875"/>
        <w:gridCol w:w="1292"/>
      </w:tblGrid>
      <w:tr w:rsidR="00B468E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544" w:type="dxa"/>
            <w:vMerge w:val="restart"/>
            <w:vAlign w:val="center"/>
          </w:tcPr>
          <w:p w:rsidR="00B468EA" w:rsidRDefault="00B468EA">
            <w:pPr>
              <w:kinsoku w:val="0"/>
              <w:wordWrap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1749" w:type="dxa"/>
            <w:vMerge w:val="restart"/>
            <w:vAlign w:val="center"/>
          </w:tcPr>
          <w:p w:rsidR="00B468EA" w:rsidRDefault="00B468EA">
            <w:pPr>
              <w:kinsoku w:val="0"/>
              <w:wordWrap/>
              <w:jc w:val="left"/>
            </w:pPr>
            <w:r>
              <w:rPr>
                <w:rFonts w:hint="eastAsia"/>
                <w:spacing w:val="60"/>
              </w:rPr>
              <w:t>本年度予</w:t>
            </w:r>
            <w:r>
              <w:rPr>
                <w:rFonts w:hint="eastAsia"/>
              </w:rPr>
              <w:t>算</w:t>
            </w:r>
            <w:r>
              <w:t>(</w:t>
            </w:r>
            <w:r>
              <w:rPr>
                <w:rFonts w:hint="eastAsia"/>
                <w:spacing w:val="210"/>
              </w:rPr>
              <w:t>精</w:t>
            </w:r>
            <w:r>
              <w:rPr>
                <w:rFonts w:hint="eastAsia"/>
              </w:rPr>
              <w:t>算</w:t>
            </w:r>
            <w:r>
              <w:rPr>
                <w:spacing w:val="210"/>
              </w:rPr>
              <w:t>)</w:t>
            </w:r>
            <w:r>
              <w:rPr>
                <w:rFonts w:hint="eastAsia"/>
              </w:rPr>
              <w:t>額</w:t>
            </w:r>
          </w:p>
        </w:tc>
        <w:tc>
          <w:tcPr>
            <w:tcW w:w="1750" w:type="dxa"/>
            <w:vMerge w:val="restart"/>
            <w:vAlign w:val="center"/>
          </w:tcPr>
          <w:p w:rsidR="00B468EA" w:rsidRDefault="00B468EA">
            <w:pPr>
              <w:kinsoku w:val="0"/>
              <w:wordWrap/>
              <w:jc w:val="left"/>
            </w:pPr>
            <w:r>
              <w:rPr>
                <w:rFonts w:hint="eastAsia"/>
                <w:spacing w:val="60"/>
              </w:rPr>
              <w:t>前年度予</w:t>
            </w:r>
            <w:r>
              <w:rPr>
                <w:rFonts w:hint="eastAsia"/>
              </w:rPr>
              <w:t>算</w:t>
            </w:r>
            <w:r>
              <w:t>(</w:t>
            </w:r>
            <w:r>
              <w:rPr>
                <w:rFonts w:hint="eastAsia"/>
                <w:spacing w:val="210"/>
              </w:rPr>
              <w:t>精</w:t>
            </w:r>
            <w:r>
              <w:rPr>
                <w:rFonts w:hint="eastAsia"/>
              </w:rPr>
              <w:t>算</w:t>
            </w:r>
            <w:r>
              <w:rPr>
                <w:spacing w:val="210"/>
              </w:rPr>
              <w:t>)</w:t>
            </w:r>
            <w:r>
              <w:rPr>
                <w:rFonts w:hint="eastAsia"/>
              </w:rPr>
              <w:t>額</w:t>
            </w:r>
          </w:p>
        </w:tc>
        <w:tc>
          <w:tcPr>
            <w:tcW w:w="1750" w:type="dxa"/>
            <w:gridSpan w:val="2"/>
            <w:vAlign w:val="center"/>
          </w:tcPr>
          <w:p w:rsidR="00B468EA" w:rsidRDefault="00B468EA">
            <w:pPr>
              <w:kinsoku w:val="0"/>
              <w:wordWrap/>
              <w:jc w:val="center"/>
            </w:pPr>
            <w:r>
              <w:rPr>
                <w:rFonts w:hint="eastAsia"/>
                <w:spacing w:val="313"/>
              </w:rPr>
              <w:t>比</w:t>
            </w:r>
            <w:r>
              <w:rPr>
                <w:rFonts w:hint="eastAsia"/>
              </w:rPr>
              <w:t>較</w:t>
            </w:r>
          </w:p>
        </w:tc>
        <w:tc>
          <w:tcPr>
            <w:tcW w:w="1292" w:type="dxa"/>
            <w:vMerge w:val="restart"/>
            <w:vAlign w:val="center"/>
          </w:tcPr>
          <w:p w:rsidR="00B468EA" w:rsidRDefault="00B468EA">
            <w:pPr>
              <w:kinsoku w:val="0"/>
              <w:wordWrap/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B468E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544" w:type="dxa"/>
            <w:vMerge/>
          </w:tcPr>
          <w:p w:rsidR="00B468EA" w:rsidRDefault="00B468EA">
            <w:pPr>
              <w:kinsoku w:val="0"/>
              <w:wordWrap/>
              <w:jc w:val="left"/>
            </w:pPr>
          </w:p>
        </w:tc>
        <w:tc>
          <w:tcPr>
            <w:tcW w:w="1749" w:type="dxa"/>
            <w:vMerge/>
          </w:tcPr>
          <w:p w:rsidR="00B468EA" w:rsidRDefault="00B468EA">
            <w:pPr>
              <w:kinsoku w:val="0"/>
              <w:wordWrap/>
              <w:jc w:val="left"/>
            </w:pPr>
          </w:p>
        </w:tc>
        <w:tc>
          <w:tcPr>
            <w:tcW w:w="1750" w:type="dxa"/>
            <w:vMerge/>
          </w:tcPr>
          <w:p w:rsidR="00B468EA" w:rsidRDefault="00B468EA">
            <w:pPr>
              <w:kinsoku w:val="0"/>
              <w:wordWrap/>
              <w:jc w:val="left"/>
            </w:pPr>
          </w:p>
        </w:tc>
        <w:tc>
          <w:tcPr>
            <w:tcW w:w="875" w:type="dxa"/>
            <w:vAlign w:val="center"/>
          </w:tcPr>
          <w:p w:rsidR="00B468EA" w:rsidRDefault="00B468EA">
            <w:pPr>
              <w:kinsoku w:val="0"/>
              <w:wordWrap/>
              <w:jc w:val="center"/>
            </w:pPr>
            <w:r>
              <w:rPr>
                <w:rFonts w:hint="eastAsia"/>
              </w:rPr>
              <w:t>増</w:t>
            </w:r>
          </w:p>
        </w:tc>
        <w:tc>
          <w:tcPr>
            <w:tcW w:w="875" w:type="dxa"/>
            <w:vAlign w:val="center"/>
          </w:tcPr>
          <w:p w:rsidR="00B468EA" w:rsidRDefault="00B468EA">
            <w:pPr>
              <w:kinsoku w:val="0"/>
              <w:wordWrap/>
              <w:jc w:val="center"/>
            </w:pPr>
            <w:r>
              <w:rPr>
                <w:rFonts w:hint="eastAsia"/>
              </w:rPr>
              <w:t>減</w:t>
            </w:r>
          </w:p>
        </w:tc>
        <w:tc>
          <w:tcPr>
            <w:tcW w:w="1292" w:type="dxa"/>
            <w:vMerge/>
          </w:tcPr>
          <w:p w:rsidR="00B468EA" w:rsidRDefault="00B468EA">
            <w:pPr>
              <w:kinsoku w:val="0"/>
              <w:wordWrap/>
              <w:jc w:val="left"/>
            </w:pPr>
          </w:p>
        </w:tc>
      </w:tr>
      <w:tr w:rsidR="00B468E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544" w:type="dxa"/>
          </w:tcPr>
          <w:p w:rsidR="00B468EA" w:rsidRDefault="00B468EA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9" w:type="dxa"/>
          </w:tcPr>
          <w:p w:rsidR="00B468EA" w:rsidRDefault="00B468EA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50" w:type="dxa"/>
          </w:tcPr>
          <w:p w:rsidR="00B468EA" w:rsidRDefault="00B468EA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5" w:type="dxa"/>
          </w:tcPr>
          <w:p w:rsidR="00B468EA" w:rsidRDefault="00B468EA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5" w:type="dxa"/>
          </w:tcPr>
          <w:p w:rsidR="00B468EA" w:rsidRDefault="00B468EA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92" w:type="dxa"/>
          </w:tcPr>
          <w:p w:rsidR="00B468EA" w:rsidRDefault="00B468EA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B468E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544" w:type="dxa"/>
          </w:tcPr>
          <w:p w:rsidR="00B468EA" w:rsidRDefault="00B468EA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9" w:type="dxa"/>
          </w:tcPr>
          <w:p w:rsidR="00B468EA" w:rsidRDefault="00B468EA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50" w:type="dxa"/>
          </w:tcPr>
          <w:p w:rsidR="00B468EA" w:rsidRDefault="00B468EA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5" w:type="dxa"/>
          </w:tcPr>
          <w:p w:rsidR="00B468EA" w:rsidRDefault="00B468EA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5" w:type="dxa"/>
          </w:tcPr>
          <w:p w:rsidR="00B468EA" w:rsidRDefault="00B468EA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92" w:type="dxa"/>
          </w:tcPr>
          <w:p w:rsidR="00B468EA" w:rsidRDefault="00B468EA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B468E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544" w:type="dxa"/>
          </w:tcPr>
          <w:p w:rsidR="00B468EA" w:rsidRDefault="00B468EA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9" w:type="dxa"/>
          </w:tcPr>
          <w:p w:rsidR="00B468EA" w:rsidRDefault="00B468EA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50" w:type="dxa"/>
          </w:tcPr>
          <w:p w:rsidR="00B468EA" w:rsidRDefault="00B468EA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5" w:type="dxa"/>
          </w:tcPr>
          <w:p w:rsidR="00B468EA" w:rsidRDefault="00B468EA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5" w:type="dxa"/>
          </w:tcPr>
          <w:p w:rsidR="00B468EA" w:rsidRDefault="00B468EA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92" w:type="dxa"/>
          </w:tcPr>
          <w:p w:rsidR="00B468EA" w:rsidRDefault="00B468EA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B468E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544" w:type="dxa"/>
          </w:tcPr>
          <w:p w:rsidR="00B468EA" w:rsidRDefault="00B468EA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9" w:type="dxa"/>
          </w:tcPr>
          <w:p w:rsidR="00B468EA" w:rsidRDefault="00B468EA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50" w:type="dxa"/>
          </w:tcPr>
          <w:p w:rsidR="00B468EA" w:rsidRDefault="00B468EA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5" w:type="dxa"/>
          </w:tcPr>
          <w:p w:rsidR="00B468EA" w:rsidRDefault="00B468EA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5" w:type="dxa"/>
          </w:tcPr>
          <w:p w:rsidR="00B468EA" w:rsidRDefault="00B468EA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92" w:type="dxa"/>
          </w:tcPr>
          <w:p w:rsidR="00B468EA" w:rsidRDefault="00B468EA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B468E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544" w:type="dxa"/>
            <w:vAlign w:val="center"/>
          </w:tcPr>
          <w:p w:rsidR="00B468EA" w:rsidRDefault="00B468EA">
            <w:pPr>
              <w:kinsoku w:val="0"/>
              <w:wordWrap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749" w:type="dxa"/>
          </w:tcPr>
          <w:p w:rsidR="00B468EA" w:rsidRDefault="00B468EA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50" w:type="dxa"/>
          </w:tcPr>
          <w:p w:rsidR="00B468EA" w:rsidRDefault="00B468EA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5" w:type="dxa"/>
          </w:tcPr>
          <w:p w:rsidR="00B468EA" w:rsidRDefault="00B468EA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5" w:type="dxa"/>
          </w:tcPr>
          <w:p w:rsidR="00B468EA" w:rsidRDefault="00B468EA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92" w:type="dxa"/>
          </w:tcPr>
          <w:p w:rsidR="00B468EA" w:rsidRDefault="00B468EA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F438F" w:rsidRDefault="006F438F"/>
    <w:sectPr w:rsidR="006F438F">
      <w:pgSz w:w="11906" w:h="16838" w:code="9"/>
      <w:pgMar w:top="1418" w:right="1134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38F" w:rsidRDefault="006F438F">
      <w:pPr>
        <w:spacing w:line="240" w:lineRule="auto"/>
      </w:pPr>
      <w:r>
        <w:separator/>
      </w:r>
    </w:p>
  </w:endnote>
  <w:endnote w:type="continuationSeparator" w:id="0">
    <w:p w:rsidR="006F438F" w:rsidRDefault="006F43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38F" w:rsidRDefault="006F438F">
      <w:pPr>
        <w:spacing w:line="240" w:lineRule="auto"/>
      </w:pPr>
      <w:r>
        <w:separator/>
      </w:r>
    </w:p>
  </w:footnote>
  <w:footnote w:type="continuationSeparator" w:id="0">
    <w:p w:rsidR="006F438F" w:rsidRDefault="006F438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F438F"/>
    <w:rsid w:val="000B4A4F"/>
    <w:rsid w:val="002D6431"/>
    <w:rsid w:val="0041185A"/>
    <w:rsid w:val="006F438F"/>
    <w:rsid w:val="00753BEE"/>
    <w:rsid w:val="009274F8"/>
    <w:rsid w:val="00AA51C3"/>
    <w:rsid w:val="00AC7F6C"/>
    <w:rsid w:val="00B468EA"/>
    <w:rsid w:val="00CD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11C251B-BE50-411B-9041-740AEC73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様式第3号(第5条関係)</vt:lpstr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様式第3号(第5条関係)</dc:title>
  <dc:subject/>
  <dc:creator>(株)ぎょうせい</dc:creator>
  <cp:keywords/>
  <dc:description/>
  <cp:lastModifiedBy>堀之内　寛郎</cp:lastModifiedBy>
  <cp:revision>2</cp:revision>
  <dcterms:created xsi:type="dcterms:W3CDTF">2021-07-09T06:51:00Z</dcterms:created>
  <dcterms:modified xsi:type="dcterms:W3CDTF">2021-07-09T06:51:00Z</dcterms:modified>
</cp:coreProperties>
</file>